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59" w:rsidRDefault="00DF7C59" w:rsidP="00DF7C59">
      <w:pPr>
        <w:jc w:val="center"/>
        <w:rPr>
          <w:b/>
          <w:sz w:val="32"/>
          <w:szCs w:val="32"/>
        </w:rPr>
      </w:pPr>
    </w:p>
    <w:p w:rsidR="00DF7C59" w:rsidRDefault="00DF7C59" w:rsidP="00DF7C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</w:t>
      </w:r>
    </w:p>
    <w:p w:rsidR="00DF7C59" w:rsidRPr="00EF0DC8" w:rsidRDefault="00DF7C59" w:rsidP="00DF7C59">
      <w:pPr>
        <w:ind w:left="708" w:firstLine="708"/>
        <w:jc w:val="center"/>
        <w:rPr>
          <w:b/>
          <w:sz w:val="32"/>
          <w:szCs w:val="32"/>
        </w:rPr>
      </w:pPr>
      <w:r w:rsidRPr="00EF0DC8">
        <w:rPr>
          <w:b/>
          <w:sz w:val="32"/>
          <w:szCs w:val="32"/>
        </w:rPr>
        <w:t>Семинара-совещания с муниципальными служащими</w:t>
      </w:r>
    </w:p>
    <w:p w:rsidR="00DF7C59" w:rsidRPr="00EF0DC8" w:rsidRDefault="00DF7C59" w:rsidP="00DF7C59">
      <w:pPr>
        <w:ind w:left="708" w:firstLine="708"/>
        <w:jc w:val="center"/>
        <w:rPr>
          <w:b/>
          <w:sz w:val="32"/>
          <w:szCs w:val="32"/>
        </w:rPr>
      </w:pPr>
      <w:r w:rsidRPr="00EF0DC8">
        <w:rPr>
          <w:b/>
          <w:sz w:val="32"/>
          <w:szCs w:val="32"/>
        </w:rPr>
        <w:t>МР «Левашинский район»</w:t>
      </w:r>
    </w:p>
    <w:p w:rsidR="00DF7C59" w:rsidRDefault="00DF7C59" w:rsidP="00DF7C59">
      <w:pPr>
        <w:jc w:val="center"/>
        <w:rPr>
          <w:b/>
          <w:sz w:val="32"/>
          <w:szCs w:val="32"/>
        </w:rPr>
      </w:pPr>
    </w:p>
    <w:p w:rsidR="00DF7C59" w:rsidRDefault="00DF7C59" w:rsidP="00DF7C5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Место проведения:  </w:t>
      </w: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.Л</w:t>
      </w:r>
      <w:proofErr w:type="gramEnd"/>
      <w:r>
        <w:rPr>
          <w:b/>
          <w:sz w:val="28"/>
          <w:szCs w:val="28"/>
        </w:rPr>
        <w:t>еваши,   актовый зал Администрация района</w:t>
      </w:r>
    </w:p>
    <w:p w:rsidR="00DF7C59" w:rsidRDefault="00DF7C59" w:rsidP="00DF7C5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Дата и время проведения: </w:t>
      </w:r>
      <w:r>
        <w:rPr>
          <w:b/>
          <w:sz w:val="28"/>
          <w:szCs w:val="28"/>
        </w:rPr>
        <w:t>9 марта  2017 года,   15.00 часов</w:t>
      </w:r>
    </w:p>
    <w:p w:rsidR="00F0048F" w:rsidRDefault="00F0048F" w:rsidP="00DF7C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семинара – совещания: все муниципальные служащие Администрации МР «Левашинский район» и сельских поселений</w:t>
      </w:r>
    </w:p>
    <w:p w:rsidR="00DF7C59" w:rsidRDefault="00DF7C59" w:rsidP="00DF7C59">
      <w:pPr>
        <w:jc w:val="both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"/>
        <w:gridCol w:w="5611"/>
        <w:gridCol w:w="3741"/>
      </w:tblGrid>
      <w:tr w:rsidR="00DF7C59" w:rsidTr="008D730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59" w:rsidRDefault="00DF7C59" w:rsidP="008D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DF7C59" w:rsidRDefault="00DF7C59" w:rsidP="008D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59" w:rsidRDefault="00DF7C59" w:rsidP="008D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59" w:rsidRDefault="00DF7C59" w:rsidP="008D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Докладчик</w:t>
            </w:r>
          </w:p>
          <w:p w:rsidR="00DF7C59" w:rsidRDefault="00DF7C59" w:rsidP="008D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(время на выступление)</w:t>
            </w:r>
          </w:p>
        </w:tc>
      </w:tr>
      <w:tr w:rsidR="00DF7C59" w:rsidTr="008D730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59" w:rsidRDefault="00DF7C59" w:rsidP="008D730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59" w:rsidRDefault="00DF7C59" w:rsidP="008D730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59" w:rsidRDefault="00DF7C59" w:rsidP="008D730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</w:tbl>
    <w:p w:rsidR="00DF7C59" w:rsidRDefault="00DF7C59" w:rsidP="00DF7C59">
      <w:pPr>
        <w:jc w:val="both"/>
        <w:rPr>
          <w:sz w:val="28"/>
          <w:szCs w:val="28"/>
        </w:rPr>
      </w:pPr>
    </w:p>
    <w:p w:rsidR="00DF7C59" w:rsidRDefault="00DF7C59" w:rsidP="00DF7C5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Вступительное слово: Магомедов  </w:t>
      </w:r>
      <w:proofErr w:type="spellStart"/>
      <w:r>
        <w:rPr>
          <w:b/>
          <w:sz w:val="32"/>
          <w:szCs w:val="32"/>
        </w:rPr>
        <w:t>МагомедгаджиМеджидович</w:t>
      </w:r>
      <w:proofErr w:type="spellEnd"/>
      <w:r>
        <w:rPr>
          <w:b/>
          <w:sz w:val="32"/>
          <w:szCs w:val="32"/>
        </w:rPr>
        <w:t xml:space="preserve"> –</w:t>
      </w:r>
    </w:p>
    <w:p w:rsidR="00DF7C59" w:rsidRDefault="00DF7C59" w:rsidP="00DF7C5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глава Администрации района                                                          </w:t>
      </w:r>
    </w:p>
    <w:p w:rsidR="00DF7C59" w:rsidRDefault="00DF7C59" w:rsidP="00DF7C59">
      <w:pPr>
        <w:jc w:val="both"/>
        <w:rPr>
          <w:sz w:val="32"/>
          <w:szCs w:val="32"/>
        </w:rPr>
      </w:pPr>
    </w:p>
    <w:p w:rsidR="00DF7C59" w:rsidRPr="00C824E2" w:rsidRDefault="00DF7C59" w:rsidP="00DF7C59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1.Об изменениях в Законе Республики                    </w:t>
      </w:r>
      <w:r w:rsidRPr="00C824E2">
        <w:rPr>
          <w:b/>
          <w:sz w:val="32"/>
          <w:szCs w:val="32"/>
        </w:rPr>
        <w:t>Магомедова А.А.-</w:t>
      </w:r>
    </w:p>
    <w:p w:rsidR="00DF7C59" w:rsidRPr="00C824E2" w:rsidRDefault="00DF7C59" w:rsidP="00DF7C59">
      <w:pPr>
        <w:jc w:val="both"/>
        <w:rPr>
          <w:sz w:val="32"/>
          <w:szCs w:val="32"/>
        </w:rPr>
      </w:pPr>
      <w:r>
        <w:rPr>
          <w:sz w:val="32"/>
          <w:szCs w:val="32"/>
        </w:rPr>
        <w:t>Дагестан «О муниципальной службе  в</w:t>
      </w:r>
      <w:r w:rsidRPr="00C824E2">
        <w:rPr>
          <w:b/>
          <w:sz w:val="32"/>
          <w:szCs w:val="32"/>
        </w:rPr>
        <w:t>управляющий делами</w:t>
      </w:r>
      <w:r w:rsidRPr="00C824E2">
        <w:rPr>
          <w:sz w:val="32"/>
          <w:szCs w:val="32"/>
        </w:rPr>
        <w:t>Республике Дагестан»,</w:t>
      </w:r>
      <w:r>
        <w:rPr>
          <w:sz w:val="32"/>
          <w:szCs w:val="32"/>
        </w:rPr>
        <w:t xml:space="preserve"> утвержденные               </w:t>
      </w:r>
      <w:r w:rsidRPr="00C824E2">
        <w:rPr>
          <w:b/>
          <w:sz w:val="32"/>
          <w:szCs w:val="32"/>
        </w:rPr>
        <w:t>Администрации</w:t>
      </w:r>
      <w:r>
        <w:rPr>
          <w:b/>
          <w:sz w:val="32"/>
          <w:szCs w:val="32"/>
        </w:rPr>
        <w:t xml:space="preserve"> района</w:t>
      </w:r>
    </w:p>
    <w:p w:rsidR="00DF7C59" w:rsidRDefault="00DF7C59" w:rsidP="00DF7C59">
      <w:pPr>
        <w:jc w:val="both"/>
        <w:rPr>
          <w:sz w:val="32"/>
          <w:szCs w:val="32"/>
        </w:rPr>
      </w:pPr>
      <w:r>
        <w:rPr>
          <w:sz w:val="32"/>
          <w:szCs w:val="32"/>
        </w:rPr>
        <w:t>Законом РД от 28 декабря 2016г. №82.                                (7 минут)</w:t>
      </w:r>
    </w:p>
    <w:p w:rsidR="00DF7C59" w:rsidRDefault="00DF7C59" w:rsidP="00DF7C59">
      <w:pPr>
        <w:jc w:val="both"/>
        <w:rPr>
          <w:sz w:val="32"/>
          <w:szCs w:val="32"/>
        </w:rPr>
      </w:pPr>
    </w:p>
    <w:p w:rsidR="00DF7C59" w:rsidRDefault="00DF7C59" w:rsidP="00DF7C5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2.Разъяснения по вопросам представления             </w:t>
      </w:r>
      <w:r w:rsidRPr="00C824E2">
        <w:rPr>
          <w:b/>
          <w:sz w:val="32"/>
          <w:szCs w:val="32"/>
        </w:rPr>
        <w:t>Магомедова А.А.</w:t>
      </w:r>
      <w:r>
        <w:rPr>
          <w:b/>
          <w:sz w:val="32"/>
          <w:szCs w:val="32"/>
        </w:rPr>
        <w:t xml:space="preserve"> -</w:t>
      </w:r>
    </w:p>
    <w:p w:rsidR="00DF7C59" w:rsidRDefault="00DF7C59" w:rsidP="00DF7C5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сведений о доходах, расходах, об имуществе и    </w:t>
      </w:r>
      <w:r w:rsidRPr="00C824E2">
        <w:rPr>
          <w:b/>
          <w:sz w:val="32"/>
          <w:szCs w:val="32"/>
        </w:rPr>
        <w:t>управляющий делами</w:t>
      </w:r>
    </w:p>
    <w:p w:rsidR="00DF7C59" w:rsidRDefault="00DF7C59" w:rsidP="00DF7C5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обязательствах имущественного характера и    </w:t>
      </w:r>
      <w:r w:rsidRPr="00C824E2">
        <w:rPr>
          <w:b/>
          <w:sz w:val="32"/>
          <w:szCs w:val="32"/>
        </w:rPr>
        <w:t>Администрации</w:t>
      </w:r>
      <w:r>
        <w:rPr>
          <w:b/>
          <w:sz w:val="32"/>
          <w:szCs w:val="32"/>
        </w:rPr>
        <w:t xml:space="preserve"> района</w:t>
      </w:r>
    </w:p>
    <w:p w:rsidR="00DF7C59" w:rsidRDefault="00DF7C59" w:rsidP="00DF7C59">
      <w:pPr>
        <w:jc w:val="both"/>
        <w:rPr>
          <w:sz w:val="32"/>
          <w:szCs w:val="32"/>
        </w:rPr>
      </w:pPr>
      <w:r>
        <w:rPr>
          <w:sz w:val="32"/>
          <w:szCs w:val="32"/>
        </w:rPr>
        <w:t>заполнения соответствующей формы (20 мин.)</w:t>
      </w:r>
    </w:p>
    <w:p w:rsidR="00DF7C59" w:rsidRDefault="00DF7C59" w:rsidP="00DF7C59">
      <w:pPr>
        <w:jc w:val="both"/>
        <w:rPr>
          <w:sz w:val="32"/>
          <w:szCs w:val="32"/>
        </w:rPr>
      </w:pPr>
      <w:r>
        <w:rPr>
          <w:sz w:val="32"/>
          <w:szCs w:val="32"/>
        </w:rPr>
        <w:t>справки в 2017 году (за отчетный 2016 год).</w:t>
      </w:r>
    </w:p>
    <w:p w:rsidR="00DF7C59" w:rsidRDefault="00DF7C59" w:rsidP="00DF7C59">
      <w:pPr>
        <w:jc w:val="both"/>
        <w:rPr>
          <w:sz w:val="32"/>
          <w:szCs w:val="32"/>
        </w:rPr>
      </w:pPr>
    </w:p>
    <w:p w:rsidR="00DF7C59" w:rsidRDefault="00DF7C59" w:rsidP="00DF7C5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3.Разъяснения по вопросам заполнения                      </w:t>
      </w:r>
      <w:proofErr w:type="spellStart"/>
      <w:r>
        <w:rPr>
          <w:b/>
          <w:sz w:val="32"/>
          <w:szCs w:val="32"/>
        </w:rPr>
        <w:t>Гамидов</w:t>
      </w:r>
      <w:proofErr w:type="spellEnd"/>
      <w:r>
        <w:rPr>
          <w:b/>
          <w:sz w:val="32"/>
          <w:szCs w:val="32"/>
        </w:rPr>
        <w:t xml:space="preserve"> А.М. -</w:t>
      </w:r>
    </w:p>
    <w:p w:rsidR="00DF7C59" w:rsidRDefault="00DF7C59" w:rsidP="00DF7C5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соответствующей формы справки в 2017 году     </w:t>
      </w:r>
      <w:r>
        <w:rPr>
          <w:b/>
          <w:sz w:val="32"/>
          <w:szCs w:val="32"/>
        </w:rPr>
        <w:t>ведущий специалист</w:t>
      </w:r>
    </w:p>
    <w:p w:rsidR="00DF7C59" w:rsidRPr="0053364F" w:rsidRDefault="00DF7C59" w:rsidP="00DF7C59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с использованием </w:t>
      </w:r>
      <w:r w:rsidRPr="0053364F">
        <w:rPr>
          <w:sz w:val="32"/>
          <w:szCs w:val="32"/>
          <w:u w:val="single"/>
        </w:rPr>
        <w:t>специального программного</w:t>
      </w:r>
      <w:r w:rsidRPr="0053364F">
        <w:rPr>
          <w:b/>
          <w:sz w:val="32"/>
          <w:szCs w:val="32"/>
        </w:rPr>
        <w:t>по информационным</w:t>
      </w:r>
    </w:p>
    <w:p w:rsidR="00DF7C59" w:rsidRDefault="00DF7C59" w:rsidP="00DF7C59">
      <w:pPr>
        <w:jc w:val="both"/>
        <w:rPr>
          <w:sz w:val="32"/>
          <w:szCs w:val="32"/>
        </w:rPr>
      </w:pPr>
      <w:r w:rsidRPr="0053364F">
        <w:rPr>
          <w:sz w:val="32"/>
          <w:szCs w:val="32"/>
          <w:u w:val="single"/>
        </w:rPr>
        <w:t>обеспечения «Справки БК»</w:t>
      </w:r>
      <w:r>
        <w:rPr>
          <w:sz w:val="32"/>
          <w:szCs w:val="32"/>
          <w:u w:val="single"/>
        </w:rPr>
        <w:t>.</w:t>
      </w:r>
      <w:r w:rsidRPr="0053364F">
        <w:rPr>
          <w:b/>
          <w:sz w:val="32"/>
          <w:szCs w:val="32"/>
        </w:rPr>
        <w:t>технологиям</w:t>
      </w:r>
      <w:r>
        <w:rPr>
          <w:sz w:val="32"/>
          <w:szCs w:val="32"/>
        </w:rPr>
        <w:t>(20 мин.)</w:t>
      </w:r>
    </w:p>
    <w:p w:rsidR="00DF7C59" w:rsidRDefault="00DF7C59" w:rsidP="00DF7C59">
      <w:pPr>
        <w:jc w:val="both"/>
        <w:rPr>
          <w:sz w:val="32"/>
          <w:szCs w:val="32"/>
        </w:rPr>
      </w:pPr>
    </w:p>
    <w:p w:rsidR="00DF7C59" w:rsidRDefault="00DF7C59" w:rsidP="00DF7C5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4.Разъяснения по вопросам заполнения                      </w:t>
      </w:r>
      <w:r>
        <w:rPr>
          <w:b/>
          <w:sz w:val="32"/>
          <w:szCs w:val="32"/>
        </w:rPr>
        <w:t>Ибрагимов М.М.-</w:t>
      </w:r>
    </w:p>
    <w:p w:rsidR="00DF7C59" w:rsidRDefault="00DF7C59" w:rsidP="00DF7C5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в 2017 году сведений о сайтах в сети Интернет, на          </w:t>
      </w:r>
      <w:r>
        <w:rPr>
          <w:b/>
          <w:sz w:val="32"/>
          <w:szCs w:val="32"/>
        </w:rPr>
        <w:t>начальник</w:t>
      </w:r>
    </w:p>
    <w:p w:rsidR="00DF7C59" w:rsidRDefault="00DF7C59" w:rsidP="00DF7C59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которых муниципальным служащим размещалась        </w:t>
      </w:r>
      <w:r w:rsidRPr="00EF0DC8">
        <w:rPr>
          <w:b/>
          <w:sz w:val="32"/>
          <w:szCs w:val="32"/>
        </w:rPr>
        <w:t>юридического</w:t>
      </w:r>
    </w:p>
    <w:p w:rsidR="00DF7C59" w:rsidRPr="00EF0DC8" w:rsidRDefault="00DF7C59" w:rsidP="00DF7C59">
      <w:pPr>
        <w:jc w:val="both"/>
        <w:rPr>
          <w:b/>
          <w:sz w:val="32"/>
          <w:szCs w:val="32"/>
        </w:rPr>
      </w:pPr>
      <w:r w:rsidRPr="00EF0DC8">
        <w:rPr>
          <w:sz w:val="32"/>
          <w:szCs w:val="32"/>
        </w:rPr>
        <w:t>общедоступная информация</w:t>
      </w:r>
      <w:r>
        <w:rPr>
          <w:sz w:val="32"/>
          <w:szCs w:val="32"/>
        </w:rPr>
        <w:t xml:space="preserve">, позволяющая                           </w:t>
      </w:r>
      <w:r w:rsidRPr="00EF0DC8">
        <w:rPr>
          <w:b/>
          <w:sz w:val="32"/>
          <w:szCs w:val="32"/>
        </w:rPr>
        <w:t>отдела</w:t>
      </w:r>
    </w:p>
    <w:p w:rsidR="00DF7C59" w:rsidRDefault="00DF7C59" w:rsidP="00DF7C59">
      <w:pPr>
        <w:jc w:val="both"/>
        <w:rPr>
          <w:sz w:val="32"/>
          <w:szCs w:val="32"/>
        </w:rPr>
      </w:pPr>
      <w:r>
        <w:rPr>
          <w:sz w:val="32"/>
          <w:szCs w:val="32"/>
        </w:rPr>
        <w:t>его идентифицировать.                                                          (7 минут)</w:t>
      </w:r>
    </w:p>
    <w:p w:rsidR="00F0048F" w:rsidRDefault="00F0048F" w:rsidP="00DF7C59">
      <w:pPr>
        <w:jc w:val="both"/>
        <w:rPr>
          <w:sz w:val="32"/>
          <w:szCs w:val="32"/>
        </w:rPr>
      </w:pPr>
    </w:p>
    <w:p w:rsidR="00F0048F" w:rsidRPr="00EF0DC8" w:rsidRDefault="00F0048F" w:rsidP="00DF7C59">
      <w:pPr>
        <w:jc w:val="both"/>
        <w:rPr>
          <w:sz w:val="32"/>
          <w:szCs w:val="32"/>
        </w:rPr>
      </w:pPr>
    </w:p>
    <w:p w:rsidR="00DF7C59" w:rsidRDefault="00DF7C59" w:rsidP="00DF7C59">
      <w:pPr>
        <w:jc w:val="center"/>
        <w:rPr>
          <w:b/>
          <w:sz w:val="32"/>
          <w:szCs w:val="32"/>
        </w:rPr>
      </w:pPr>
      <w:r w:rsidRPr="009B2B55">
        <w:rPr>
          <w:b/>
          <w:sz w:val="32"/>
          <w:szCs w:val="32"/>
        </w:rPr>
        <w:t>Разъяснения</w:t>
      </w:r>
    </w:p>
    <w:p w:rsidR="00DF7C59" w:rsidRDefault="00DF7C59" w:rsidP="00DF7C59">
      <w:pPr>
        <w:jc w:val="center"/>
        <w:rPr>
          <w:b/>
          <w:sz w:val="32"/>
          <w:szCs w:val="32"/>
        </w:rPr>
      </w:pPr>
      <w:r w:rsidRPr="009B2B55">
        <w:rPr>
          <w:b/>
          <w:sz w:val="32"/>
          <w:szCs w:val="32"/>
        </w:rPr>
        <w:t xml:space="preserve"> по воп</w:t>
      </w:r>
      <w:r>
        <w:rPr>
          <w:b/>
          <w:sz w:val="32"/>
          <w:szCs w:val="32"/>
        </w:rPr>
        <w:t>росам представления сведений</w:t>
      </w:r>
      <w:r w:rsidRPr="009B2B55">
        <w:rPr>
          <w:b/>
          <w:sz w:val="32"/>
          <w:szCs w:val="32"/>
        </w:rPr>
        <w:t xml:space="preserve"> о доходах, расходах, </w:t>
      </w:r>
    </w:p>
    <w:p w:rsidR="00DF7C59" w:rsidRDefault="00DF7C59" w:rsidP="00DF7C59">
      <w:pPr>
        <w:jc w:val="center"/>
        <w:rPr>
          <w:b/>
          <w:sz w:val="32"/>
          <w:szCs w:val="32"/>
        </w:rPr>
      </w:pPr>
      <w:r w:rsidRPr="009B2B55">
        <w:rPr>
          <w:b/>
          <w:sz w:val="32"/>
          <w:szCs w:val="32"/>
        </w:rPr>
        <w:t>об имуществе и    обязательствах имущественного характера и    заполнения соответствующей формы справки в 2017 году</w:t>
      </w:r>
    </w:p>
    <w:p w:rsidR="00DF7C59" w:rsidRDefault="00DF7C59" w:rsidP="00DF7C59">
      <w:pPr>
        <w:jc w:val="center"/>
        <w:rPr>
          <w:b/>
          <w:sz w:val="32"/>
          <w:szCs w:val="32"/>
        </w:rPr>
      </w:pPr>
      <w:r w:rsidRPr="009B2B55">
        <w:rPr>
          <w:b/>
          <w:sz w:val="32"/>
          <w:szCs w:val="32"/>
        </w:rPr>
        <w:t xml:space="preserve"> (за отчетный 2016 год)</w:t>
      </w:r>
    </w:p>
    <w:p w:rsidR="00DF7C59" w:rsidRDefault="00DF7C59" w:rsidP="00DF7C59">
      <w:pPr>
        <w:jc w:val="center"/>
        <w:rPr>
          <w:b/>
          <w:sz w:val="32"/>
          <w:szCs w:val="32"/>
        </w:rPr>
      </w:pPr>
    </w:p>
    <w:p w:rsidR="00DF7C59" w:rsidRDefault="00DF7C59" w:rsidP="00DF7C59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В рамках реализации Национального плана противодействия коррупции на 2016-2017 года, утвержденного Указом Президента Российской Федерации от 1 апреля 2016 года №147, в целях обеспечения единства форматов заполняемых в электронном виде справок о доходах, расходах, об имуществе и обязательствах имущественного характера, Правительством Российской Федерации принято решение использовать специальное программное обеспечение «Справки БК», разработанное Федеральной службой охраны России в интересах Администрации Президента Российской Федерации.</w:t>
      </w:r>
    </w:p>
    <w:p w:rsidR="00DF7C59" w:rsidRDefault="00DF7C59" w:rsidP="00DF7C59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По указанному программному обеспечению разъяснения даст ведущий специалист по информационным технологиям </w:t>
      </w:r>
      <w:proofErr w:type="spellStart"/>
      <w:r>
        <w:rPr>
          <w:sz w:val="32"/>
          <w:szCs w:val="32"/>
        </w:rPr>
        <w:t>Гамидов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Арсен</w:t>
      </w:r>
      <w:proofErr w:type="spellEnd"/>
      <w:r>
        <w:rPr>
          <w:sz w:val="32"/>
          <w:szCs w:val="32"/>
        </w:rPr>
        <w:t xml:space="preserve"> Магомедович.</w:t>
      </w:r>
    </w:p>
    <w:p w:rsidR="00DF7C59" w:rsidRDefault="00DF7C59" w:rsidP="00DF7C59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DF7C59" w:rsidRDefault="00DF7C59" w:rsidP="00DF7C59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ab/>
      </w:r>
      <w:r w:rsidRPr="00315D7F">
        <w:rPr>
          <w:sz w:val="32"/>
          <w:szCs w:val="32"/>
          <w:u w:val="single"/>
        </w:rPr>
        <w:t>По части внесения сведений:</w:t>
      </w:r>
    </w:p>
    <w:p w:rsidR="00DF7C59" w:rsidRDefault="00DF7C59" w:rsidP="00DF7C59">
      <w:pPr>
        <w:jc w:val="both"/>
        <w:rPr>
          <w:sz w:val="32"/>
          <w:szCs w:val="32"/>
        </w:rPr>
      </w:pPr>
      <w:r w:rsidRPr="00315D7F">
        <w:rPr>
          <w:sz w:val="32"/>
          <w:szCs w:val="32"/>
        </w:rPr>
        <w:t>1. Сроки</w:t>
      </w:r>
      <w:r>
        <w:rPr>
          <w:sz w:val="32"/>
          <w:szCs w:val="32"/>
        </w:rPr>
        <w:t xml:space="preserve"> до 30 апреля, но не стоит откладывать, желательно заполнить справку до 1 апреля.</w:t>
      </w:r>
    </w:p>
    <w:p w:rsidR="00DF7C59" w:rsidRDefault="00DF7C59" w:rsidP="00DF7C59">
      <w:pPr>
        <w:jc w:val="both"/>
        <w:rPr>
          <w:sz w:val="32"/>
          <w:szCs w:val="32"/>
        </w:rPr>
      </w:pPr>
      <w:r>
        <w:rPr>
          <w:sz w:val="32"/>
          <w:szCs w:val="32"/>
        </w:rPr>
        <w:t>2.Лица, в отношении которых представляются сведения по-отдельности – на муниципального служащего, супруга (супругу), каждого несовершеннолетнего ребенка работника.</w:t>
      </w:r>
    </w:p>
    <w:p w:rsidR="00DF7C59" w:rsidRDefault="00DF7C59" w:rsidP="00DF7C59">
      <w:pPr>
        <w:jc w:val="both"/>
        <w:rPr>
          <w:sz w:val="32"/>
          <w:szCs w:val="32"/>
        </w:rPr>
      </w:pPr>
      <w:r>
        <w:rPr>
          <w:sz w:val="32"/>
          <w:szCs w:val="32"/>
        </w:rPr>
        <w:t>3. Собственноручное заполнение справки предполагает ее самостоятельное заполнение на персональном компьютере. Не рекомендуется заполнять  в рукописном виде.</w:t>
      </w:r>
    </w:p>
    <w:p w:rsidR="00DF7C59" w:rsidRDefault="00DF7C59" w:rsidP="00DF7C59">
      <w:pPr>
        <w:jc w:val="both"/>
        <w:rPr>
          <w:sz w:val="32"/>
          <w:szCs w:val="32"/>
        </w:rPr>
      </w:pPr>
    </w:p>
    <w:p w:rsidR="00DF7C59" w:rsidRDefault="00DF7C59" w:rsidP="00DF7C59">
      <w:pPr>
        <w:jc w:val="both"/>
        <w:rPr>
          <w:b/>
          <w:sz w:val="32"/>
          <w:szCs w:val="32"/>
        </w:rPr>
      </w:pPr>
      <w:r w:rsidRPr="00D8059E">
        <w:rPr>
          <w:b/>
          <w:sz w:val="32"/>
          <w:szCs w:val="32"/>
        </w:rPr>
        <w:t xml:space="preserve"> Разъяснения по разделам справки</w:t>
      </w:r>
      <w:r>
        <w:rPr>
          <w:b/>
          <w:sz w:val="32"/>
          <w:szCs w:val="32"/>
        </w:rPr>
        <w:t>:</w:t>
      </w:r>
    </w:p>
    <w:p w:rsidR="00DF7C59" w:rsidRDefault="00DF7C59" w:rsidP="00DF7C59">
      <w:pPr>
        <w:jc w:val="both"/>
        <w:rPr>
          <w:b/>
          <w:sz w:val="32"/>
          <w:szCs w:val="32"/>
        </w:rPr>
      </w:pPr>
    </w:p>
    <w:p w:rsidR="00DF7C59" w:rsidRDefault="00DF7C59" w:rsidP="00DF7C59">
      <w:pPr>
        <w:jc w:val="both"/>
        <w:rPr>
          <w:sz w:val="32"/>
          <w:szCs w:val="32"/>
        </w:rPr>
      </w:pPr>
      <w:r w:rsidRPr="00D8059E">
        <w:rPr>
          <w:sz w:val="32"/>
          <w:szCs w:val="32"/>
        </w:rPr>
        <w:t>1.</w:t>
      </w:r>
      <w:r>
        <w:rPr>
          <w:sz w:val="32"/>
          <w:szCs w:val="32"/>
        </w:rPr>
        <w:t xml:space="preserve"> Сведения о доходах;</w:t>
      </w:r>
    </w:p>
    <w:p w:rsidR="00DF7C59" w:rsidRDefault="00DF7C59" w:rsidP="00DF7C59">
      <w:pPr>
        <w:jc w:val="both"/>
        <w:rPr>
          <w:sz w:val="32"/>
          <w:szCs w:val="32"/>
        </w:rPr>
      </w:pPr>
      <w:r>
        <w:rPr>
          <w:sz w:val="32"/>
          <w:szCs w:val="32"/>
        </w:rPr>
        <w:t>2.Сведения о расходах (граждане, поступающие на работу, раздел «сведения о расходах» не заполняют);</w:t>
      </w:r>
    </w:p>
    <w:p w:rsidR="00DF7C59" w:rsidRDefault="00DF7C59" w:rsidP="00DF7C59">
      <w:pPr>
        <w:jc w:val="both"/>
        <w:rPr>
          <w:sz w:val="32"/>
          <w:szCs w:val="32"/>
        </w:rPr>
      </w:pPr>
      <w:r>
        <w:rPr>
          <w:sz w:val="32"/>
          <w:szCs w:val="32"/>
        </w:rPr>
        <w:t>3.Сведения об имуществе (понятие недвижимого имущества в соответствии со ст.130 Гражданского кодекса РФ);</w:t>
      </w:r>
    </w:p>
    <w:p w:rsidR="00DF7C59" w:rsidRDefault="00DF7C59" w:rsidP="00DF7C59">
      <w:pPr>
        <w:jc w:val="both"/>
        <w:rPr>
          <w:sz w:val="32"/>
          <w:szCs w:val="32"/>
        </w:rPr>
      </w:pPr>
      <w:r>
        <w:rPr>
          <w:sz w:val="32"/>
          <w:szCs w:val="32"/>
        </w:rPr>
        <w:t>4.Сведения о счетах в банке;</w:t>
      </w:r>
    </w:p>
    <w:p w:rsidR="00DF7C59" w:rsidRDefault="00DF7C59" w:rsidP="00DF7C59">
      <w:pPr>
        <w:jc w:val="both"/>
        <w:rPr>
          <w:sz w:val="32"/>
          <w:szCs w:val="32"/>
        </w:rPr>
      </w:pPr>
      <w:r>
        <w:rPr>
          <w:sz w:val="32"/>
          <w:szCs w:val="32"/>
        </w:rPr>
        <w:t>5.Сведения о ценных бумагах;</w:t>
      </w:r>
    </w:p>
    <w:p w:rsidR="00642E33" w:rsidRDefault="00DF7C59" w:rsidP="00F0048F">
      <w:pPr>
        <w:jc w:val="both"/>
      </w:pPr>
      <w:r>
        <w:rPr>
          <w:sz w:val="32"/>
          <w:szCs w:val="32"/>
        </w:rPr>
        <w:lastRenderedPageBreak/>
        <w:t>6.Сведения об обязательствах имущественного характера</w:t>
      </w:r>
      <w:bookmarkStart w:id="0" w:name="_GoBack"/>
      <w:bookmarkEnd w:id="0"/>
    </w:p>
    <w:sectPr w:rsidR="00642E33" w:rsidSect="00F0048F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D3505"/>
    <w:rsid w:val="002524C8"/>
    <w:rsid w:val="00642E33"/>
    <w:rsid w:val="0069001C"/>
    <w:rsid w:val="009D3505"/>
    <w:rsid w:val="00DF7C59"/>
    <w:rsid w:val="00F00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2</cp:revision>
  <dcterms:created xsi:type="dcterms:W3CDTF">2017-03-15T07:06:00Z</dcterms:created>
  <dcterms:modified xsi:type="dcterms:W3CDTF">2017-03-15T07:06:00Z</dcterms:modified>
</cp:coreProperties>
</file>